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DE24A" w14:textId="7EECABDC" w:rsidR="00821653" w:rsidRDefault="00D36170">
      <w:pPr>
        <w:rPr>
          <w:rFonts w:ascii="Georgia" w:hAnsi="Georgia"/>
          <w:b/>
          <w:bCs/>
          <w:i/>
          <w:iCs/>
          <w:color w:val="C00000"/>
          <w:sz w:val="36"/>
          <w:szCs w:val="36"/>
        </w:rPr>
      </w:pPr>
      <w:r>
        <w:rPr>
          <w:rFonts w:ascii="Georgia" w:hAnsi="Georgia"/>
          <w:b/>
          <w:bCs/>
          <w:i/>
          <w:iCs/>
          <w:color w:val="C00000"/>
          <w:sz w:val="36"/>
          <w:szCs w:val="36"/>
        </w:rPr>
        <w:t xml:space="preserve">          </w:t>
      </w:r>
      <w:r w:rsidRPr="00D36170">
        <w:rPr>
          <w:rFonts w:ascii="Georgia" w:hAnsi="Georgia"/>
          <w:b/>
          <w:bCs/>
          <w:i/>
          <w:iCs/>
          <w:color w:val="C00000"/>
          <w:sz w:val="36"/>
          <w:szCs w:val="36"/>
        </w:rPr>
        <w:t>Здравствуйте, уважаемые родители!</w:t>
      </w:r>
    </w:p>
    <w:p w14:paraId="588A2117" w14:textId="77777777" w:rsidR="000158F0" w:rsidRDefault="000158F0">
      <w:pPr>
        <w:rPr>
          <w:rFonts w:ascii="Georgia" w:hAnsi="Georgia"/>
          <w:sz w:val="28"/>
          <w:szCs w:val="28"/>
        </w:rPr>
      </w:pPr>
    </w:p>
    <w:p w14:paraId="70D4D21A" w14:textId="1BC54C92" w:rsidR="006800AF" w:rsidRPr="006800AF" w:rsidRDefault="006800AF" w:rsidP="006800AF">
      <w:pPr>
        <w:spacing w:after="0" w:line="240" w:lineRule="auto"/>
        <w:rPr>
          <w:rFonts w:ascii="Georgia" w:hAnsi="Georgia"/>
          <w:color w:val="7030A0"/>
          <w:sz w:val="32"/>
          <w:szCs w:val="32"/>
        </w:rPr>
      </w:pPr>
      <w:r>
        <w:rPr>
          <w:rFonts w:ascii="Georgia" w:hAnsi="Georgia"/>
          <w:color w:val="7030A0"/>
          <w:sz w:val="32"/>
          <w:szCs w:val="32"/>
        </w:rPr>
        <w:t xml:space="preserve">     </w:t>
      </w:r>
      <w:r w:rsidR="00D36170" w:rsidRPr="006800AF">
        <w:rPr>
          <w:rFonts w:ascii="Georgia" w:hAnsi="Georgia"/>
          <w:color w:val="7030A0"/>
          <w:sz w:val="32"/>
          <w:szCs w:val="32"/>
        </w:rPr>
        <w:t>Когда Вы находитесь в общественных местах и необходимо немного подождать (поликлиника, театр …), или сидите на заднем сиденье с ребенком</w:t>
      </w:r>
      <w:r w:rsidR="0004204D" w:rsidRPr="006800AF">
        <w:rPr>
          <w:rFonts w:ascii="Georgia" w:hAnsi="Georgia"/>
          <w:color w:val="7030A0"/>
          <w:sz w:val="32"/>
          <w:szCs w:val="32"/>
        </w:rPr>
        <w:t xml:space="preserve"> в машине</w:t>
      </w:r>
      <w:r w:rsidR="00D36170" w:rsidRPr="006800AF">
        <w:rPr>
          <w:rFonts w:ascii="Georgia" w:hAnsi="Georgia"/>
          <w:color w:val="7030A0"/>
          <w:sz w:val="32"/>
          <w:szCs w:val="32"/>
        </w:rPr>
        <w:t>, а он начинает капризничать, в помощь Вам и Вашему ребенку предлагаются мини-игры (игры-минутки), кот</w:t>
      </w:r>
      <w:r w:rsidR="0004204D" w:rsidRPr="006800AF">
        <w:rPr>
          <w:rFonts w:ascii="Georgia" w:hAnsi="Georgia"/>
          <w:color w:val="7030A0"/>
          <w:sz w:val="32"/>
          <w:szCs w:val="32"/>
        </w:rPr>
        <w:t>о</w:t>
      </w:r>
      <w:r w:rsidR="00D36170" w:rsidRPr="006800AF">
        <w:rPr>
          <w:rFonts w:ascii="Georgia" w:hAnsi="Georgia"/>
          <w:color w:val="7030A0"/>
          <w:sz w:val="32"/>
          <w:szCs w:val="32"/>
        </w:rPr>
        <w:t xml:space="preserve">рые </w:t>
      </w:r>
      <w:r w:rsidR="0004204D" w:rsidRPr="006800AF">
        <w:rPr>
          <w:rFonts w:ascii="Georgia" w:hAnsi="Georgia"/>
          <w:color w:val="7030A0"/>
          <w:sz w:val="32"/>
          <w:szCs w:val="32"/>
        </w:rPr>
        <w:t xml:space="preserve">просты, интересны и не требуют специальной наглядности. </w:t>
      </w:r>
    </w:p>
    <w:p w14:paraId="7D489E4C" w14:textId="725E2BAB" w:rsidR="00D36170" w:rsidRPr="006800AF" w:rsidRDefault="0004204D" w:rsidP="006800AF">
      <w:pPr>
        <w:spacing w:after="0" w:line="240" w:lineRule="auto"/>
        <w:rPr>
          <w:rFonts w:ascii="Georgia" w:hAnsi="Georgia"/>
          <w:color w:val="7030A0"/>
          <w:sz w:val="32"/>
          <w:szCs w:val="32"/>
        </w:rPr>
      </w:pPr>
      <w:r w:rsidRPr="006800AF">
        <w:rPr>
          <w:rFonts w:ascii="Georgia" w:hAnsi="Georgia"/>
          <w:color w:val="7030A0"/>
          <w:sz w:val="32"/>
          <w:szCs w:val="32"/>
        </w:rPr>
        <w:t>Играя в них, ребенок не только развивается, а еще и весело проводит с Вами время, что способствует теплым взаимоотношениям</w:t>
      </w:r>
      <w:r w:rsidR="006800AF" w:rsidRPr="006800AF">
        <w:rPr>
          <w:rFonts w:ascii="Georgia" w:hAnsi="Georgia"/>
          <w:color w:val="7030A0"/>
          <w:sz w:val="32"/>
          <w:szCs w:val="32"/>
        </w:rPr>
        <w:t>,</w:t>
      </w:r>
      <w:r w:rsidRPr="006800AF">
        <w:rPr>
          <w:rFonts w:ascii="Georgia" w:hAnsi="Georgia"/>
          <w:color w:val="7030A0"/>
          <w:sz w:val="32"/>
          <w:szCs w:val="32"/>
        </w:rPr>
        <w:t xml:space="preserve"> </w:t>
      </w:r>
      <w:r w:rsidR="006800AF" w:rsidRPr="006800AF">
        <w:rPr>
          <w:rFonts w:ascii="Georgia" w:hAnsi="Georgia"/>
          <w:color w:val="7030A0"/>
          <w:sz w:val="32"/>
          <w:szCs w:val="32"/>
        </w:rPr>
        <w:t xml:space="preserve">лучшему пониманию друг друга, «живому» общению и </w:t>
      </w:r>
      <w:r w:rsidRPr="006800AF">
        <w:rPr>
          <w:rFonts w:ascii="Georgia" w:hAnsi="Georgia"/>
          <w:color w:val="7030A0"/>
          <w:sz w:val="32"/>
          <w:szCs w:val="32"/>
        </w:rPr>
        <w:t xml:space="preserve">полезному </w:t>
      </w:r>
      <w:r w:rsidR="006800AF" w:rsidRPr="006800AF">
        <w:rPr>
          <w:rFonts w:ascii="Georgia" w:hAnsi="Georgia"/>
          <w:color w:val="7030A0"/>
          <w:sz w:val="32"/>
          <w:szCs w:val="32"/>
        </w:rPr>
        <w:t>времяпрепровождению</w:t>
      </w:r>
      <w:r w:rsidRPr="006800AF">
        <w:rPr>
          <w:rFonts w:ascii="Georgia" w:hAnsi="Georgia"/>
          <w:color w:val="7030A0"/>
          <w:sz w:val="32"/>
          <w:szCs w:val="32"/>
        </w:rPr>
        <w:t>.</w:t>
      </w:r>
    </w:p>
    <w:p w14:paraId="21BE2853" w14:textId="77777777" w:rsidR="006800AF" w:rsidRPr="006800AF" w:rsidRDefault="006800AF" w:rsidP="006800AF">
      <w:pPr>
        <w:spacing w:after="0" w:line="240" w:lineRule="auto"/>
        <w:rPr>
          <w:rFonts w:ascii="Georgia" w:hAnsi="Georgia"/>
          <w:color w:val="7030A0"/>
          <w:sz w:val="32"/>
          <w:szCs w:val="32"/>
        </w:rPr>
      </w:pPr>
    </w:p>
    <w:p w14:paraId="3CEA25FB" w14:textId="5DCF70E6" w:rsidR="006800AF" w:rsidRDefault="006800AF">
      <w:pPr>
        <w:rPr>
          <w:rFonts w:ascii="Georgia" w:hAnsi="Georgia"/>
          <w:b/>
          <w:bCs/>
          <w:i/>
          <w:iCs/>
          <w:color w:val="0070C0"/>
          <w:sz w:val="36"/>
          <w:szCs w:val="36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</w:t>
      </w:r>
      <w:r w:rsidRPr="006800AF">
        <w:rPr>
          <w:rFonts w:ascii="Georgia" w:hAnsi="Georgia"/>
          <w:b/>
          <w:bCs/>
          <w:i/>
          <w:iCs/>
          <w:color w:val="0070C0"/>
          <w:sz w:val="36"/>
          <w:szCs w:val="36"/>
        </w:rPr>
        <w:t>Мини-игры</w:t>
      </w:r>
    </w:p>
    <w:p w14:paraId="23C1B9E3" w14:textId="53B54F66" w:rsidR="006800AF" w:rsidRDefault="000158F0" w:rsidP="000158F0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7030A0"/>
          <w:sz w:val="32"/>
          <w:szCs w:val="32"/>
          <w:lang w:eastAsia="ru-RU"/>
        </w:rPr>
      </w:pPr>
      <w:r w:rsidRPr="000158F0">
        <w:rPr>
          <w:rFonts w:ascii="Georgia" w:eastAsia="Times New Roman" w:hAnsi="Georgia" w:cs="Arial"/>
          <w:b/>
          <w:bCs/>
          <w:color w:val="0070C0"/>
          <w:sz w:val="32"/>
          <w:szCs w:val="32"/>
          <w:lang w:eastAsia="ru-RU"/>
        </w:rPr>
        <w:t>1.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Покажите ребенку предмет</w:t>
      </w:r>
      <w:r w:rsidR="00B5352B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(ы)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, который</w:t>
      </w:r>
      <w:r w:rsidR="00B5352B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(</w:t>
      </w:r>
      <w:proofErr w:type="spellStart"/>
      <w:r w:rsidR="00B5352B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ые</w:t>
      </w:r>
      <w:proofErr w:type="spellEnd"/>
      <w:r w:rsidR="00B5352B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)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 у Вас есть </w:t>
      </w:r>
      <w:r w:rsidR="00B5352B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с собой 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(открытку, пакетик …) и попросите перечислить все цвета, которые он вид</w:t>
      </w:r>
      <w:r w:rsidR="00B5352B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и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т</w:t>
      </w:r>
      <w:r w:rsidR="00B5352B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 на нем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. 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br/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br/>
      </w:r>
      <w:r w:rsidR="006800AF" w:rsidRPr="000158F0">
        <w:rPr>
          <w:rFonts w:ascii="Georgia" w:eastAsia="Times New Roman" w:hAnsi="Georgia" w:cs="Arial"/>
          <w:b/>
          <w:bCs/>
          <w:color w:val="0070C0"/>
          <w:sz w:val="32"/>
          <w:szCs w:val="32"/>
          <w:lang w:eastAsia="ru-RU"/>
        </w:rPr>
        <w:t>2.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 Рисуйте пальцем в воздухе </w:t>
      </w:r>
      <w:r w:rsidR="00B5352B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различные 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фигуры, </w:t>
      </w:r>
      <w:r w:rsidR="00B5352B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предметы, 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и пусть </w:t>
      </w:r>
      <w:r w:rsidR="00B5352B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ребенок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 угада</w:t>
      </w:r>
      <w:r w:rsidR="00B5352B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е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т, что </w:t>
      </w:r>
      <w:r w:rsidR="00B5352B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В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ы нарисовали. </w:t>
      </w:r>
      <w:r w:rsidR="00B5352B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Потом можно предложить ребенку поменяться ролями.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br/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br/>
      </w:r>
      <w:r w:rsidR="006800AF" w:rsidRPr="000158F0">
        <w:rPr>
          <w:rFonts w:ascii="Georgia" w:eastAsia="Times New Roman" w:hAnsi="Georgia" w:cs="Arial"/>
          <w:b/>
          <w:bCs/>
          <w:color w:val="0070C0"/>
          <w:sz w:val="32"/>
          <w:szCs w:val="32"/>
          <w:lang w:eastAsia="ru-RU"/>
        </w:rPr>
        <w:t>3.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 Изобразите какую-нибудь деятельность (приготовление пищи, чистку зубов, одевание) и пусть угада</w:t>
      </w:r>
      <w:r w:rsidR="00B5352B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е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т, что это. 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br/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br/>
      </w:r>
      <w:r w:rsidR="006800AF" w:rsidRPr="000158F0">
        <w:rPr>
          <w:rFonts w:ascii="Georgia" w:eastAsia="Times New Roman" w:hAnsi="Georgia" w:cs="Arial"/>
          <w:b/>
          <w:bCs/>
          <w:color w:val="0070C0"/>
          <w:sz w:val="32"/>
          <w:szCs w:val="32"/>
          <w:lang w:eastAsia="ru-RU"/>
        </w:rPr>
        <w:t>4.</w:t>
      </w:r>
      <w:r w:rsidR="006800AF" w:rsidRPr="000158F0">
        <w:rPr>
          <w:rFonts w:ascii="Georgia" w:eastAsia="Times New Roman" w:hAnsi="Georgia" w:cs="Arial"/>
          <w:color w:val="0070C0"/>
          <w:sz w:val="32"/>
          <w:szCs w:val="32"/>
          <w:lang w:eastAsia="ru-RU"/>
        </w:rPr>
        <w:t xml:space="preserve"> 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По</w:t>
      </w:r>
      <w:r w:rsidR="00B5352B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кажите ребенку предмет на несколько секунд, пусть запомнит его, п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осле этого </w:t>
      </w:r>
      <w:r w:rsidR="00B5352B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уберите и 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попросите </w:t>
      </w:r>
      <w:r w:rsidR="00B5352B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описать его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. 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br/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br/>
      </w:r>
      <w:r w:rsidR="006800AF" w:rsidRPr="000158F0">
        <w:rPr>
          <w:rFonts w:ascii="Georgia" w:eastAsia="Times New Roman" w:hAnsi="Georgia" w:cs="Arial"/>
          <w:b/>
          <w:bCs/>
          <w:color w:val="0070C0"/>
          <w:sz w:val="32"/>
          <w:szCs w:val="32"/>
          <w:lang w:eastAsia="ru-RU"/>
        </w:rPr>
        <w:t>5.</w:t>
      </w:r>
      <w:r w:rsidR="006800AF" w:rsidRPr="000158F0">
        <w:rPr>
          <w:rFonts w:ascii="Georgia" w:eastAsia="Times New Roman" w:hAnsi="Georgia" w:cs="Arial"/>
          <w:color w:val="0070C0"/>
          <w:sz w:val="32"/>
          <w:szCs w:val="32"/>
          <w:lang w:eastAsia="ru-RU"/>
        </w:rPr>
        <w:t xml:space="preserve"> 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Попросите </w:t>
      </w:r>
      <w:r w:rsidR="00B5352B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ребенка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 называть </w:t>
      </w:r>
      <w:r w:rsidR="00B5352B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несколько 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разны</w:t>
      </w:r>
      <w:r w:rsidR="00B5352B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х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 фрукт</w:t>
      </w:r>
      <w:r w:rsidR="00B5352B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ов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. А сами соедините руки полукругом, изображая корзину и ловите каждый фрукт. Через </w:t>
      </w:r>
      <w:r w:rsidR="00B5352B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некоторое время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 поблагодарите </w:t>
      </w:r>
      <w:r w:rsidR="00B5352B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его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, с</w:t>
      </w:r>
      <w:r w:rsidR="00B5352B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казав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, что корзина наполнилась. 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br/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br/>
      </w:r>
      <w:r w:rsidR="006800AF" w:rsidRPr="000158F0">
        <w:rPr>
          <w:rFonts w:ascii="Georgia" w:eastAsia="Times New Roman" w:hAnsi="Georgia" w:cs="Arial"/>
          <w:b/>
          <w:bCs/>
          <w:color w:val="0070C0"/>
          <w:sz w:val="32"/>
          <w:szCs w:val="32"/>
          <w:lang w:eastAsia="ru-RU"/>
        </w:rPr>
        <w:t xml:space="preserve">6. </w:t>
      </w:r>
      <w:r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Попросите ребенка посмотреть на Вас внимательно и повернуться к Вам спиной или повернуть голову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. </w:t>
      </w:r>
      <w:r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Затем попросите его ответить на Ваши вопросы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 о цвете и покрое вашей одежды, количестве пуговиц</w:t>
      </w:r>
      <w:r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 на ней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, украшениях, </w:t>
      </w:r>
      <w:r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развивая тем самым его</w:t>
      </w:r>
      <w:r w:rsidR="006800AF" w:rsidRPr="000158F0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 внимание и память. </w:t>
      </w:r>
      <w:r w:rsidR="006800AF" w:rsidRPr="000158F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</w:r>
      <w:r w:rsidR="006800AF" w:rsidRPr="00315E2F">
        <w:rPr>
          <w:rFonts w:ascii="Georgia" w:eastAsia="Times New Roman" w:hAnsi="Georgia" w:cs="Arial"/>
          <w:b/>
          <w:bCs/>
          <w:color w:val="0070C0"/>
          <w:sz w:val="32"/>
          <w:szCs w:val="32"/>
          <w:lang w:eastAsia="ru-RU"/>
        </w:rPr>
        <w:lastRenderedPageBreak/>
        <w:t>7.</w:t>
      </w:r>
      <w:r w:rsidR="006800A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 Предложите </w:t>
      </w:r>
      <w:r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ребенку</w:t>
      </w:r>
      <w:r w:rsidR="006800A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 топать, когда </w:t>
      </w:r>
      <w:r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В</w:t>
      </w:r>
      <w:r w:rsidR="006800A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ы говорите «</w:t>
      </w:r>
      <w:r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топ</w:t>
      </w:r>
      <w:r w:rsidR="006800A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», и хлопать в ладоши при слове «</w:t>
      </w:r>
      <w:r w:rsidR="00315E2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х</w:t>
      </w:r>
      <w:r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лоп</w:t>
      </w:r>
      <w:r w:rsidR="006800A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». После этого произносите эти слова в произвольном порядке, </w:t>
      </w:r>
      <w:r w:rsidR="00315E2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меняя </w:t>
      </w:r>
      <w:r w:rsidR="006800A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темп. </w:t>
      </w:r>
      <w:r w:rsidR="00315E2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Эта игра развивает фонематический слух и произвольное внимание.</w:t>
      </w:r>
      <w:r w:rsidR="006800A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br/>
      </w:r>
      <w:r w:rsidR="006800AF" w:rsidRPr="000158F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</w:r>
      <w:r w:rsidR="006800AF" w:rsidRPr="00315E2F">
        <w:rPr>
          <w:rFonts w:ascii="Georgia" w:eastAsia="Times New Roman" w:hAnsi="Georgia" w:cs="Arial"/>
          <w:b/>
          <w:bCs/>
          <w:color w:val="0070C0"/>
          <w:sz w:val="32"/>
          <w:szCs w:val="32"/>
          <w:lang w:eastAsia="ru-RU"/>
        </w:rPr>
        <w:t>8.</w:t>
      </w:r>
      <w:r w:rsidR="006800A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 </w:t>
      </w:r>
      <w:r w:rsidR="00315E2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Н</w:t>
      </w:r>
      <w:r w:rsidR="006800A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азовите </w:t>
      </w:r>
      <w:r w:rsidR="00315E2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ребенку любое прилагательное</w:t>
      </w:r>
      <w:r w:rsidR="006800A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 (солнечный, мокрый, пыльный</w:t>
      </w:r>
      <w:r w:rsidR="00315E2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 …</w:t>
      </w:r>
      <w:r w:rsidR="006800A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), и пусть он подберет к нему </w:t>
      </w:r>
      <w:r w:rsidR="00315E2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нужное слово (существительное - </w:t>
      </w:r>
      <w:r w:rsidR="006800A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день, пол</w:t>
      </w:r>
      <w:r w:rsidR="00315E2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 …</w:t>
      </w:r>
      <w:r w:rsidR="006800A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). </w:t>
      </w:r>
      <w:r w:rsidR="006800A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br/>
      </w:r>
      <w:r w:rsidR="006800AF" w:rsidRPr="000158F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</w:r>
      <w:r w:rsidR="006800AF" w:rsidRPr="00315E2F">
        <w:rPr>
          <w:rFonts w:ascii="Georgia" w:eastAsia="Times New Roman" w:hAnsi="Georgia" w:cs="Arial"/>
          <w:b/>
          <w:bCs/>
          <w:color w:val="0070C0"/>
          <w:sz w:val="32"/>
          <w:szCs w:val="32"/>
          <w:lang w:eastAsia="ru-RU"/>
        </w:rPr>
        <w:t>9.</w:t>
      </w:r>
      <w:r w:rsidR="006800AF" w:rsidRPr="000158F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 xml:space="preserve"> </w:t>
      </w:r>
      <w:r w:rsidR="006800A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Выполняйте движения (например, изображая животных, людей разных профессий, виды транспорта</w:t>
      </w:r>
      <w:r w:rsidR="00897F0B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 …</w:t>
      </w:r>
      <w:r w:rsidR="006800A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) и пусть </w:t>
      </w:r>
      <w:r w:rsidR="00897F0B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ребенок</w:t>
      </w:r>
      <w:r w:rsidR="006800A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 за </w:t>
      </w:r>
      <w:r w:rsidR="00897F0B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В</w:t>
      </w:r>
      <w:r w:rsidR="006800A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ами повтор</w:t>
      </w:r>
      <w:r w:rsidR="00897F0B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ит</w:t>
      </w:r>
      <w:r w:rsidR="006800A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. </w:t>
      </w:r>
      <w:r w:rsidR="006800A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br/>
      </w:r>
      <w:r w:rsidR="006800AF" w:rsidRPr="000158F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</w:r>
      <w:r w:rsidR="006800AF" w:rsidRPr="00315E2F">
        <w:rPr>
          <w:rFonts w:ascii="Georgia" w:eastAsia="Times New Roman" w:hAnsi="Georgia" w:cs="Arial"/>
          <w:b/>
          <w:bCs/>
          <w:color w:val="0070C0"/>
          <w:sz w:val="32"/>
          <w:szCs w:val="32"/>
          <w:lang w:eastAsia="ru-RU"/>
        </w:rPr>
        <w:t>10.</w:t>
      </w:r>
      <w:r w:rsidR="006800AF" w:rsidRPr="000158F0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 xml:space="preserve"> </w:t>
      </w:r>
      <w:r w:rsidR="00897F0B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Поставьте</w:t>
      </w:r>
      <w:r w:rsidR="006800A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 руку, </w:t>
      </w:r>
      <w:r w:rsidR="00897F0B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повернув</w:t>
      </w:r>
      <w:r w:rsidR="006800A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 ее ладонью вверх. Пусть </w:t>
      </w:r>
      <w:proofErr w:type="gramStart"/>
      <w:r w:rsidR="00897F0B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ребенок </w:t>
      </w:r>
      <w:r w:rsidR="006800A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 постав</w:t>
      </w:r>
      <w:r w:rsidR="00897F0B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и</w:t>
      </w:r>
      <w:r w:rsidR="006800A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т</w:t>
      </w:r>
      <w:proofErr w:type="gramEnd"/>
      <w:r w:rsidR="006800A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 xml:space="preserve"> на нее указательные пальцы, приговаривая «По полям скакали зайцы и кричали: «Прячьте пальцы!» На последнем слове сжимайте ладонь, стараясь поймать пальчик</w:t>
      </w:r>
      <w:r w:rsidR="00897F0B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и</w:t>
      </w:r>
      <w:r w:rsidR="006800AF" w:rsidRPr="00315E2F">
        <w:rPr>
          <w:rFonts w:ascii="Georgia" w:eastAsia="Times New Roman" w:hAnsi="Georgia" w:cs="Arial"/>
          <w:color w:val="7030A0"/>
          <w:sz w:val="32"/>
          <w:szCs w:val="32"/>
          <w:lang w:eastAsia="ru-RU"/>
        </w:rPr>
        <w:t>. </w:t>
      </w:r>
    </w:p>
    <w:p w14:paraId="6DB3DF55" w14:textId="288BB392" w:rsidR="00897F0B" w:rsidRDefault="00897F0B" w:rsidP="000158F0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7030A0"/>
          <w:sz w:val="32"/>
          <w:szCs w:val="32"/>
          <w:lang w:eastAsia="ru-RU"/>
        </w:rPr>
      </w:pPr>
    </w:p>
    <w:p w14:paraId="1274ACE7" w14:textId="140F8808" w:rsidR="00897F0B" w:rsidRPr="00897F0B" w:rsidRDefault="00897F0B" w:rsidP="00897F0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C00000"/>
          <w:sz w:val="32"/>
          <w:szCs w:val="32"/>
          <w:lang w:eastAsia="ru-RU"/>
        </w:rPr>
      </w:pPr>
      <w:r w:rsidRPr="00897F0B">
        <w:rPr>
          <w:rFonts w:ascii="Georgia" w:eastAsia="Times New Roman" w:hAnsi="Georgia" w:cs="Arial"/>
          <w:b/>
          <w:bCs/>
          <w:color w:val="C00000"/>
          <w:sz w:val="32"/>
          <w:szCs w:val="32"/>
          <w:lang w:eastAsia="ru-RU"/>
        </w:rPr>
        <w:t>Играйте и получайте удовольствие от общения с Вашими детьми!</w:t>
      </w:r>
    </w:p>
    <w:p w14:paraId="5A04FF26" w14:textId="42AB81DF" w:rsidR="006800AF" w:rsidRDefault="006800AF" w:rsidP="006800AF">
      <w:pPr>
        <w:spacing w:after="200" w:line="276" w:lineRule="auto"/>
        <w:rPr>
          <w:rFonts w:ascii="Georgia" w:eastAsia="Calibri" w:hAnsi="Georgia" w:cs="Times New Roman"/>
          <w:sz w:val="32"/>
          <w:szCs w:val="32"/>
        </w:rPr>
      </w:pPr>
    </w:p>
    <w:p w14:paraId="47FD67A7" w14:textId="77777777" w:rsidR="00897F0B" w:rsidRPr="00897F0B" w:rsidRDefault="00897F0B" w:rsidP="00897F0B">
      <w:pPr>
        <w:jc w:val="center"/>
        <w:rPr>
          <w:rFonts w:ascii="Georgia" w:hAnsi="Georgia" w:cs="Times New Roman"/>
          <w:b/>
          <w:i/>
          <w:color w:val="C00000"/>
          <w:sz w:val="32"/>
          <w:szCs w:val="32"/>
        </w:rPr>
      </w:pPr>
      <w:r w:rsidRPr="00897F0B">
        <w:rPr>
          <w:rFonts w:ascii="Georgia" w:hAnsi="Georgia" w:cs="Times New Roman"/>
          <w:b/>
          <w:i/>
          <w:color w:val="C00000"/>
          <w:sz w:val="32"/>
          <w:szCs w:val="32"/>
        </w:rPr>
        <w:t xml:space="preserve">Всего доброго Вам, уважаемые родители, </w:t>
      </w:r>
    </w:p>
    <w:p w14:paraId="5F7E5D6A" w14:textId="1C2C999D" w:rsidR="00897F0B" w:rsidRDefault="00897F0B" w:rsidP="00897F0B">
      <w:pPr>
        <w:jc w:val="center"/>
        <w:rPr>
          <w:rFonts w:ascii="Georgia" w:hAnsi="Georgia" w:cs="Times New Roman"/>
          <w:b/>
          <w:i/>
          <w:color w:val="C00000"/>
          <w:sz w:val="32"/>
          <w:szCs w:val="32"/>
        </w:rPr>
      </w:pPr>
      <w:r w:rsidRPr="00897F0B">
        <w:rPr>
          <w:rFonts w:ascii="Georgia" w:hAnsi="Georgia" w:cs="Times New Roman"/>
          <w:b/>
          <w:i/>
          <w:color w:val="C00000"/>
          <w:sz w:val="32"/>
          <w:szCs w:val="32"/>
        </w:rPr>
        <w:t>и Вашим детям!</w:t>
      </w:r>
    </w:p>
    <w:p w14:paraId="760DDF51" w14:textId="77777777" w:rsidR="002A5E67" w:rsidRDefault="002A5E67" w:rsidP="00897F0B">
      <w:pPr>
        <w:jc w:val="center"/>
        <w:rPr>
          <w:rFonts w:ascii="Georgia" w:hAnsi="Georgia" w:cs="Times New Roman"/>
          <w:b/>
          <w:i/>
          <w:color w:val="C00000"/>
          <w:sz w:val="32"/>
          <w:szCs w:val="32"/>
        </w:rPr>
      </w:pPr>
    </w:p>
    <w:p w14:paraId="6177ABD0" w14:textId="3D57F58B" w:rsidR="00897F0B" w:rsidRPr="00897F0B" w:rsidRDefault="00897F0B" w:rsidP="00897F0B">
      <w:pPr>
        <w:rPr>
          <w:rFonts w:ascii="Georgia" w:hAnsi="Georgia" w:cs="Times New Roman"/>
          <w:bCs/>
          <w:iCs/>
          <w:color w:val="C00000"/>
          <w:sz w:val="32"/>
          <w:szCs w:val="32"/>
        </w:rPr>
      </w:pPr>
      <w:r>
        <w:rPr>
          <w:rFonts w:ascii="Georgia" w:hAnsi="Georgia" w:cs="Times New Roman"/>
          <w:bCs/>
          <w:iCs/>
          <w:color w:val="C00000"/>
          <w:sz w:val="32"/>
          <w:szCs w:val="32"/>
        </w:rPr>
        <w:t xml:space="preserve">    </w:t>
      </w:r>
      <w:r>
        <w:rPr>
          <w:noProof/>
        </w:rPr>
        <w:drawing>
          <wp:inline distT="0" distB="0" distL="0" distR="0" wp14:anchorId="1D6F9EBE" wp14:editId="5E29AD06">
            <wp:extent cx="2781300" cy="1647825"/>
            <wp:effectExtent l="0" t="0" r="0" b="9525"/>
            <wp:docPr id="1" name="Рисунок 1" descr="Подвижная игра в жизни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вижная игра в жизни ребе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E67">
        <w:rPr>
          <w:rFonts w:ascii="Georgia" w:hAnsi="Georgia" w:cs="Times New Roman"/>
          <w:bCs/>
          <w:iCs/>
          <w:color w:val="C00000"/>
          <w:sz w:val="32"/>
          <w:szCs w:val="32"/>
        </w:rPr>
        <w:t xml:space="preserve">   </w:t>
      </w:r>
      <w:r w:rsidR="002A5E67">
        <w:rPr>
          <w:noProof/>
        </w:rPr>
        <w:drawing>
          <wp:inline distT="0" distB="0" distL="0" distR="0" wp14:anchorId="7273B208" wp14:editId="5B81C342">
            <wp:extent cx="2857500" cy="1600200"/>
            <wp:effectExtent l="0" t="0" r="0" b="0"/>
            <wp:docPr id="2" name="Рисунок 2" descr="Пальчиковая гимнастика: 9 простых и полезных игр для малышей - Телеканал  «О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льчиковая гимнастика: 9 простых и полезных игр для малышей - Телеканал  «О!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60DB6" w14:textId="1C88DCA1" w:rsidR="00897F0B" w:rsidRDefault="00897F0B" w:rsidP="00897F0B">
      <w:pPr>
        <w:jc w:val="center"/>
        <w:rPr>
          <w:rFonts w:ascii="Georgia" w:hAnsi="Georgia" w:cs="Times New Roman"/>
          <w:b/>
          <w:i/>
          <w:color w:val="C00000"/>
          <w:sz w:val="32"/>
          <w:szCs w:val="32"/>
        </w:rPr>
      </w:pPr>
    </w:p>
    <w:p w14:paraId="4984DA57" w14:textId="08B90AE2" w:rsidR="00897F0B" w:rsidRDefault="00897F0B" w:rsidP="00897F0B">
      <w:pPr>
        <w:jc w:val="center"/>
        <w:rPr>
          <w:rFonts w:ascii="Georgia" w:hAnsi="Georgia" w:cs="Times New Roman"/>
          <w:b/>
          <w:i/>
          <w:color w:val="C00000"/>
          <w:sz w:val="32"/>
          <w:szCs w:val="32"/>
        </w:rPr>
      </w:pPr>
    </w:p>
    <w:p w14:paraId="3763C4A0" w14:textId="5FE6F3A9" w:rsidR="00897F0B" w:rsidRPr="00E143E8" w:rsidRDefault="002A5E67" w:rsidP="00897F0B">
      <w:pPr>
        <w:spacing w:before="120" w:after="0" w:line="360" w:lineRule="auto"/>
        <w:rPr>
          <w:rFonts w:ascii="Georgia" w:eastAsia="Times New Roman" w:hAnsi="Georgia"/>
          <w:color w:val="7030A0"/>
          <w:sz w:val="28"/>
          <w:szCs w:val="28"/>
          <w:lang w:eastAsia="ru-RU"/>
        </w:rPr>
      </w:pPr>
      <w:r>
        <w:rPr>
          <w:rFonts w:ascii="Georgia" w:hAnsi="Georgia" w:cs="Times New Roman"/>
          <w:b/>
          <w:i/>
          <w:color w:val="C00000"/>
          <w:sz w:val="32"/>
          <w:szCs w:val="32"/>
        </w:rPr>
        <w:t xml:space="preserve">                       </w:t>
      </w:r>
      <w:bookmarkStart w:id="0" w:name="_GoBack"/>
      <w:bookmarkEnd w:id="0"/>
      <w:r w:rsidR="00897F0B" w:rsidRPr="00E143E8">
        <w:rPr>
          <w:rFonts w:ascii="Georgia" w:eastAsia="Times New Roman" w:hAnsi="Georgia"/>
          <w:color w:val="7030A0"/>
          <w:sz w:val="28"/>
          <w:szCs w:val="28"/>
          <w:lang w:eastAsia="ru-RU"/>
        </w:rPr>
        <w:t>С уважением, педагог-психолог Сухинина Е.И.</w:t>
      </w:r>
    </w:p>
    <w:p w14:paraId="7A2AFF98" w14:textId="77777777" w:rsidR="006800AF" w:rsidRPr="006800AF" w:rsidRDefault="006800AF">
      <w:pPr>
        <w:rPr>
          <w:rFonts w:ascii="Georgia" w:hAnsi="Georgia"/>
          <w:color w:val="0070C0"/>
          <w:sz w:val="32"/>
          <w:szCs w:val="32"/>
        </w:rPr>
      </w:pPr>
    </w:p>
    <w:sectPr w:rsidR="006800AF" w:rsidRPr="006800AF" w:rsidSect="000158F0">
      <w:pgSz w:w="11906" w:h="16838"/>
      <w:pgMar w:top="1135" w:right="991" w:bottom="993" w:left="113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3453D"/>
    <w:multiLevelType w:val="hybridMultilevel"/>
    <w:tmpl w:val="A94E81EE"/>
    <w:lvl w:ilvl="0" w:tplc="FD96F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8C2591"/>
    <w:multiLevelType w:val="hybridMultilevel"/>
    <w:tmpl w:val="366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D3"/>
    <w:rsid w:val="000158F0"/>
    <w:rsid w:val="0004204D"/>
    <w:rsid w:val="002A5E67"/>
    <w:rsid w:val="00315E2F"/>
    <w:rsid w:val="006800AF"/>
    <w:rsid w:val="00821653"/>
    <w:rsid w:val="00897F0B"/>
    <w:rsid w:val="00B5352B"/>
    <w:rsid w:val="00D36170"/>
    <w:rsid w:val="00D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20D7"/>
  <w15:chartTrackingRefBased/>
  <w15:docId w15:val="{4AF664C9-6DF7-4AA0-8E91-F0FC38F4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2023-01-24T09:53:00Z</cp:lastPrinted>
  <dcterms:created xsi:type="dcterms:W3CDTF">2023-01-24T08:42:00Z</dcterms:created>
  <dcterms:modified xsi:type="dcterms:W3CDTF">2023-01-24T09:54:00Z</dcterms:modified>
</cp:coreProperties>
</file>